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E6" w:rsidRDefault="00D71EE6" w:rsidP="00D71EE6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0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color w:val="000000"/>
          <w:spacing w:val="-2"/>
          <w:sz w:val="24"/>
          <w:szCs w:val="20"/>
          <w:lang w:eastAsia="ru-RU"/>
        </w:rPr>
        <w:drawing>
          <wp:inline distT="0" distB="0" distL="0" distR="0" wp14:anchorId="0FF5B918" wp14:editId="60CA8457">
            <wp:extent cx="7029450" cy="8648700"/>
            <wp:effectExtent l="0" t="0" r="0" b="0"/>
            <wp:docPr id="1" name="Рисунок 1" descr="C:\Users\admin111\Pictures\Сканы\Скан_20180516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11\Pictures\Сканы\Скан_20180516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95" cy="86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EE6">
        <w:rPr>
          <w:rFonts w:ascii="Times New Roman" w:eastAsia="Calibri" w:hAnsi="Times New Roman" w:cs="Times New Roman"/>
          <w:b/>
          <w:color w:val="000000"/>
          <w:spacing w:val="-2"/>
          <w:sz w:val="24"/>
          <w:szCs w:val="20"/>
          <w:lang w:eastAsia="ru-RU"/>
        </w:rPr>
        <w:t xml:space="preserve">            </w:t>
      </w:r>
    </w:p>
    <w:p w:rsidR="00D71EE6" w:rsidRDefault="00D71EE6" w:rsidP="00D71EE6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after="0" w:line="360" w:lineRule="auto"/>
        <w:ind w:left="142" w:firstLine="425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0"/>
          <w:lang w:eastAsia="ru-RU"/>
        </w:rPr>
      </w:pPr>
    </w:p>
    <w:p w:rsidR="00D71EE6" w:rsidRDefault="00D71EE6" w:rsidP="00D71EE6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after="0" w:line="360" w:lineRule="auto"/>
        <w:ind w:left="142" w:firstLine="425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0"/>
          <w:lang w:eastAsia="ru-RU"/>
        </w:rPr>
      </w:pPr>
    </w:p>
    <w:p w:rsidR="00D71EE6" w:rsidRDefault="00D71EE6" w:rsidP="00D71EE6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after="0" w:line="360" w:lineRule="auto"/>
        <w:ind w:left="142" w:firstLine="425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4"/>
          <w:szCs w:val="20"/>
          <w:lang w:eastAsia="ru-RU"/>
        </w:rPr>
        <w:t xml:space="preserve">                                                          </w:t>
      </w:r>
    </w:p>
    <w:p w:rsidR="00D71EE6" w:rsidRDefault="00D71EE6" w:rsidP="00D71EE6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after="0" w:line="360" w:lineRule="auto"/>
        <w:ind w:left="142" w:firstLine="425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0"/>
          <w:lang w:eastAsia="ru-RU"/>
        </w:rPr>
      </w:pPr>
    </w:p>
    <w:p w:rsidR="00D71EE6" w:rsidRDefault="00D71EE6" w:rsidP="00D71EE6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after="0" w:line="360" w:lineRule="auto"/>
        <w:ind w:left="142" w:firstLine="425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0"/>
          <w:lang w:eastAsia="ru-RU"/>
        </w:rPr>
      </w:pPr>
    </w:p>
    <w:p w:rsidR="00D71EE6" w:rsidRPr="00D71EE6" w:rsidRDefault="00D71EE6" w:rsidP="00D71EE6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after="0" w:line="360" w:lineRule="auto"/>
        <w:ind w:left="142" w:firstLine="425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4"/>
          <w:szCs w:val="20"/>
          <w:lang w:eastAsia="ru-RU"/>
        </w:rPr>
        <w:t xml:space="preserve">                                                                  </w:t>
      </w:r>
      <w:r w:rsidRPr="00D71E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D71EE6" w:rsidRPr="00D71EE6" w:rsidRDefault="00D71EE6" w:rsidP="00D71EE6">
      <w:pPr>
        <w:spacing w:before="30" w:after="30" w:line="360" w:lineRule="auto"/>
        <w:ind w:right="382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1.1. Настоящее Положение регулирует порядок комплектования воспитанниками муниципального казенного дошкольного образовательного учреждения </w:t>
      </w: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«Детский сад «Буратино » с.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Уцмиюрт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Бабаюртовского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района Республики Дагестан» (далее-Положение).</w:t>
      </w:r>
    </w:p>
    <w:p w:rsidR="00D71EE6" w:rsidRPr="00D71EE6" w:rsidRDefault="00D71EE6" w:rsidP="00D71EE6">
      <w:pPr>
        <w:spacing w:after="0" w:line="360" w:lineRule="auto"/>
        <w:ind w:right="382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1.2.Комплектование Учреждения воспитанниками основывается на принципах открытости, демократичности,  выбора   образовательных   программ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  <w:t>родителям</w:t>
      </w:r>
      <w:proofErr w:type="gram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и(</w:t>
      </w:r>
      <w:proofErr w:type="gram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законными представителями). </w:t>
      </w:r>
    </w:p>
    <w:p w:rsidR="00D71EE6" w:rsidRPr="00D71EE6" w:rsidRDefault="00D71EE6" w:rsidP="00D71EE6">
      <w:pPr>
        <w:spacing w:after="0" w:line="360" w:lineRule="auto"/>
        <w:ind w:right="382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D71EE6" w:rsidRPr="00D71EE6" w:rsidRDefault="00D71EE6" w:rsidP="00D71EE6">
      <w:pPr>
        <w:spacing w:after="0" w:line="360" w:lineRule="auto"/>
        <w:ind w:left="3540" w:right="382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2. Цели и задачи</w:t>
      </w:r>
    </w:p>
    <w:p w:rsidR="00D71EE6" w:rsidRPr="00D71EE6" w:rsidRDefault="00D71EE6" w:rsidP="00D71EE6">
      <w:pPr>
        <w:spacing w:after="0" w:line="360" w:lineRule="auto"/>
        <w:ind w:left="3540" w:right="382"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1EE6" w:rsidRPr="00D71EE6" w:rsidRDefault="00D71EE6" w:rsidP="00D71EE6">
      <w:pPr>
        <w:spacing w:after="0" w:line="360" w:lineRule="auto"/>
        <w:ind w:right="382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2.1. Обеспечение  прав  граждан  на  общедоступное  дошкольное   образование  детей дошкольного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  <w:t>возраста в Учреждении;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2.2. Разграничение  компетенции  в  области порядка комплектования Учреждения воспитанниками между   Отделом  образования  администрации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Бабаюртовского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района  и  Учреждением;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2.3. Определение  прав,  обязанностей  физических  и юридических лиц, при осуществлении приема, содержания, сохранения места, перевода и отчисления воспитанников из Учреждения; </w:t>
      </w:r>
    </w:p>
    <w:p w:rsidR="00D71EE6" w:rsidRPr="00D71EE6" w:rsidRDefault="00D71EE6" w:rsidP="00D71EE6">
      <w:pPr>
        <w:spacing w:after="0" w:line="360" w:lineRule="auto"/>
        <w:ind w:right="382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2.4 О</w:t>
      </w: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беспечение максимального числа нуждающихся семей местами в Учреждении и сокращение очереди, детей состоящих на учете для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определенияв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дошкольные образовательные учреждения.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71EE6" w:rsidRPr="00D71EE6" w:rsidRDefault="00D71EE6" w:rsidP="00D71EE6">
      <w:pPr>
        <w:tabs>
          <w:tab w:val="left" w:pos="240"/>
          <w:tab w:val="left" w:pos="2880"/>
        </w:tabs>
        <w:spacing w:after="0" w:line="360" w:lineRule="auto"/>
        <w:ind w:right="382"/>
        <w:jc w:val="center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71EE6">
        <w:rPr>
          <w:rFonts w:ascii="Times New Roman" w:eastAsia="Calibri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 Участники образовательного процесса и их полномочия</w:t>
      </w:r>
    </w:p>
    <w:p w:rsidR="00D71EE6" w:rsidRDefault="00D71EE6" w:rsidP="00D71EE6">
      <w:pPr>
        <w:tabs>
          <w:tab w:val="left" w:pos="240"/>
          <w:tab w:val="left" w:pos="2880"/>
        </w:tabs>
        <w:spacing w:after="0" w:line="360" w:lineRule="auto"/>
        <w:ind w:right="382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3.1.Участниками образовательного процесса при приеме и отчислении воспитанников Учреждения являются: 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- Отдел образования администрации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Бабаюртовского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района в лице начальника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Билалова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А.И.;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администрация Учреждения в лице заведующей Гасановой Р.С.;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  <w:t>родител</w:t>
      </w:r>
      <w:proofErr w:type="gram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и(</w:t>
      </w:r>
      <w:proofErr w:type="gram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законные представители).</w:t>
      </w:r>
    </w:p>
    <w:p w:rsidR="00D71EE6" w:rsidRPr="00D71EE6" w:rsidRDefault="00D71EE6" w:rsidP="00D71EE6">
      <w:pPr>
        <w:tabs>
          <w:tab w:val="left" w:pos="240"/>
          <w:tab w:val="left" w:pos="2880"/>
        </w:tabs>
        <w:spacing w:after="0" w:line="360" w:lineRule="auto"/>
        <w:ind w:right="382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br/>
        <w:t xml:space="preserve">3.2. Отдел образования администрации 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Бабаюртовского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района в рамках своей компетенции:</w:t>
      </w:r>
    </w:p>
    <w:p w:rsidR="00D71EE6" w:rsidRPr="00D71EE6" w:rsidRDefault="00D71EE6" w:rsidP="00D71EE6">
      <w:pPr>
        <w:spacing w:after="0" w:line="360" w:lineRule="auto"/>
        <w:ind w:right="43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- осуществляет регистрацию очередности детей дошкольного возраста с момента предоставления документов родителями (законными представителями);</w:t>
      </w:r>
    </w:p>
    <w:p w:rsidR="00D71EE6" w:rsidRPr="00D71EE6" w:rsidRDefault="00D71EE6" w:rsidP="00D71EE6">
      <w:pPr>
        <w:spacing w:after="0" w:line="360" w:lineRule="auto"/>
        <w:ind w:right="43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-  исключает из очереди  на получение места в Учреждении ребенка на основании письменного отказа родителей (законных представителей) от  предоставленного ребенку места в Учреждении;</w:t>
      </w:r>
    </w:p>
    <w:p w:rsidR="00D71EE6" w:rsidRPr="00D71EE6" w:rsidRDefault="00D71EE6" w:rsidP="00D71EE6">
      <w:pPr>
        <w:spacing w:before="30" w:after="3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уведомляет родителей (законных представителей), не предоставивших: письменный отказ от  предоставленного места в Учреждении,  информацию об изменении фамилии, места жительства о наступлении следующих обстоятельств: </w:t>
      </w:r>
    </w:p>
    <w:p w:rsidR="00D71EE6" w:rsidRPr="00D71EE6" w:rsidRDefault="00D71EE6" w:rsidP="00D71EE6">
      <w:pPr>
        <w:spacing w:before="30" w:after="3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1)</w:t>
      </w:r>
      <w:proofErr w:type="gram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прекращении</w:t>
      </w:r>
      <w:proofErr w:type="gram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выплаты ежемесячной компенсации  родителям (законным представителям);</w:t>
      </w:r>
    </w:p>
    <w:p w:rsidR="00D71EE6" w:rsidRPr="00D71EE6" w:rsidRDefault="00D71EE6" w:rsidP="00D71EE6">
      <w:pPr>
        <w:spacing w:after="0" w:line="360" w:lineRule="auto"/>
        <w:ind w:right="43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2)</w:t>
      </w:r>
      <w:proofErr w:type="gramStart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исключении</w:t>
      </w:r>
      <w:proofErr w:type="gramEnd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ребенка из очереди  на получение места в Учреждении;</w:t>
      </w:r>
    </w:p>
    <w:p w:rsidR="00D71EE6" w:rsidRPr="00D71EE6" w:rsidRDefault="00D71EE6" w:rsidP="00D71EE6">
      <w:pPr>
        <w:tabs>
          <w:tab w:val="left" w:pos="9984"/>
        </w:tabs>
        <w:spacing w:after="0" w:line="360" w:lineRule="auto"/>
        <w:ind w:right="582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3) производит доукомплектование,  высвобождающихся по различным причинам,  мест в Учреждении, в течение учебного года;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4) контролирует исполнение уставной деятельности Учреждения, и ведение документации в части комплектования Учреждения воспитанниками в соответствии с действующим законодательством Российской Федерации и настоящим Положением;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5)  проводит аналитическую работу по учету исполнения очередности с целью удовлетворения социального заказа граждан на места в детских садах;</w:t>
      </w:r>
      <w:proofErr w:type="gram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6) проводит аналитическую работу по определению социальной поддержки отдельных категорий семей по оплате за содержание ребенка в ДОУ;</w:t>
      </w:r>
    </w:p>
    <w:p w:rsidR="00D71EE6" w:rsidRPr="00D71EE6" w:rsidRDefault="00D71EE6" w:rsidP="00D71EE6">
      <w:pPr>
        <w:tabs>
          <w:tab w:val="left" w:pos="9984"/>
        </w:tabs>
        <w:spacing w:after="0" w:line="360" w:lineRule="auto"/>
        <w:ind w:right="582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7) ведет прием граждан по вопросам комплектования Учреждения воспитанниками.</w:t>
      </w:r>
    </w:p>
    <w:p w:rsidR="00D71EE6" w:rsidRPr="00D71EE6" w:rsidRDefault="00D71EE6" w:rsidP="00D71EE6">
      <w:pPr>
        <w:tabs>
          <w:tab w:val="left" w:pos="9984"/>
        </w:tabs>
        <w:spacing w:after="0" w:line="360" w:lineRule="auto"/>
        <w:ind w:right="582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3.3. Дошкольное образовательное учреждение в рамках своей компетенции: </w:t>
      </w:r>
    </w:p>
    <w:p w:rsidR="00D71EE6" w:rsidRDefault="00D71EE6" w:rsidP="00D71EE6">
      <w:pPr>
        <w:tabs>
          <w:tab w:val="left" w:pos="9919"/>
        </w:tabs>
        <w:spacing w:after="0" w:line="360" w:lineRule="auto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- осуществляет ежегодное комплектование групп воспитанниками на начало учебного года в срок с 1 марта по 1 июня и дополнительно в течение года;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организует деятельность по исполнению установленного порядка комплектования Учреждения детьми;</w:t>
      </w:r>
    </w:p>
    <w:p w:rsidR="00D71EE6" w:rsidRPr="00D71EE6" w:rsidRDefault="00D71EE6" w:rsidP="00D71EE6">
      <w:pPr>
        <w:tabs>
          <w:tab w:val="left" w:pos="9919"/>
        </w:tabs>
        <w:spacing w:after="0" w:line="360" w:lineRule="auto"/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br/>
        <w:t xml:space="preserve">- </w:t>
      </w:r>
      <w:r w:rsidRPr="00D71EE6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предоставляет до первого числа месяца, следующего за прошедшим, в отдел образованием 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информацию о движении воспитанников</w:t>
      </w:r>
      <w:r w:rsidRPr="00D71EE6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; </w:t>
      </w:r>
    </w:p>
    <w:p w:rsidR="00D71EE6" w:rsidRPr="00D71EE6" w:rsidRDefault="00D71EE6" w:rsidP="00D71EE6">
      <w:pPr>
        <w:tabs>
          <w:tab w:val="left" w:pos="9919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  <w:t>- несет о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тветственность за своевременное поступление родительской платы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 w:rsidRPr="00D71EE6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  <w:t>содержание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детей в Учреждении;</w:t>
      </w:r>
    </w:p>
    <w:p w:rsidR="00D71EE6" w:rsidRPr="00D71EE6" w:rsidRDefault="00D71EE6" w:rsidP="00D71EE6">
      <w:pPr>
        <w:tabs>
          <w:tab w:val="left" w:pos="9984"/>
        </w:tabs>
        <w:spacing w:after="0" w:line="360" w:lineRule="auto"/>
        <w:ind w:right="582"/>
        <w:jc w:val="both"/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3.4  Родители (законные представители): </w:t>
      </w:r>
    </w:p>
    <w:p w:rsidR="00D71EE6" w:rsidRPr="00D71EE6" w:rsidRDefault="00D71EE6" w:rsidP="00D71EE6">
      <w:pPr>
        <w:spacing w:after="0" w:line="360" w:lineRule="auto"/>
        <w:ind w:right="382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- вносят родительскую плату за услуги ДОУ </w:t>
      </w: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установленном договором родителей с администрацией Учреждения порядке, но не позднее 15-го числа текущего месяца;</w:t>
      </w:r>
    </w:p>
    <w:p w:rsidR="00D71EE6" w:rsidRPr="00D71EE6" w:rsidRDefault="00D71EE6" w:rsidP="00D71EE6">
      <w:pPr>
        <w:shd w:val="clear" w:color="auto" w:fill="FFFFFF"/>
        <w:tabs>
          <w:tab w:val="left" w:pos="1656"/>
          <w:tab w:val="left" w:pos="9919"/>
        </w:tabs>
        <w:spacing w:before="14"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- не взимается плата с родителей (законных представителей) в случае от</w:t>
      </w:r>
      <w:r w:rsidRPr="00D71EE6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  <w:softHyphen/>
      </w:r>
      <w:r w:rsidRPr="00D71EE6">
        <w:rPr>
          <w:rFonts w:ascii="Times New Roman" w:eastAsia="Calibri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сутствия ребенка по уважительным причинам: по болезни, карантину, 75 дней </w:t>
      </w:r>
      <w:r w:rsidRPr="00D71EE6">
        <w:rPr>
          <w:rFonts w:ascii="Times New Roman" w:eastAsia="Calibri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летнего оздоровительного периода, болезни или отпуска родителей (законных </w:t>
      </w:r>
      <w:r w:rsidRPr="00D71EE6">
        <w:rPr>
          <w:rFonts w:ascii="Times New Roman" w:eastAsia="Calibri" w:hAnsi="Times New Roman" w:cs="Times New Roman"/>
          <w:color w:val="000000" w:themeColor="text1"/>
          <w:spacing w:val="3"/>
          <w:sz w:val="28"/>
          <w:szCs w:val="28"/>
          <w:lang w:eastAsia="ru-RU"/>
        </w:rPr>
        <w:t>представителей);</w:t>
      </w:r>
    </w:p>
    <w:p w:rsidR="00D71EE6" w:rsidRPr="00D71EE6" w:rsidRDefault="00D71EE6" w:rsidP="00D71EE6">
      <w:pPr>
        <w:shd w:val="clear" w:color="auto" w:fill="FFFFFF"/>
        <w:tabs>
          <w:tab w:val="left" w:pos="1656"/>
          <w:tab w:val="left" w:pos="9919"/>
        </w:tabs>
        <w:spacing w:before="14"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1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-  в случае отсутствия ребенка в Учреждении без уважительных причин </w:t>
      </w:r>
      <w:r w:rsidRPr="00D71EE6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lang w:eastAsia="ru-RU"/>
        </w:rPr>
        <w:t>родительская плата за содержание ребенка в ДОУ взимается в полном объеме.</w:t>
      </w:r>
    </w:p>
    <w:p w:rsidR="00D71EE6" w:rsidRPr="00D71EE6" w:rsidRDefault="00D71EE6" w:rsidP="00D71EE6">
      <w:pPr>
        <w:shd w:val="clear" w:color="auto" w:fill="FFFFFF"/>
        <w:tabs>
          <w:tab w:val="left" w:pos="1656"/>
          <w:tab w:val="left" w:pos="9919"/>
        </w:tabs>
        <w:spacing w:before="29"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 случае несвоевременного сообщения родителей об отсутствии ребенка</w:t>
      </w: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71EE6">
        <w:rPr>
          <w:rFonts w:ascii="Times New Roman" w:eastAsia="Calibri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по уважительным причинам родительская плата за содержание ребенка в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pacing w:val="5"/>
          <w:sz w:val="28"/>
          <w:szCs w:val="28"/>
          <w:lang w:eastAsia="ru-RU"/>
        </w:rPr>
        <w:t>Учреждении</w:t>
      </w: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засчитывается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течение последующих трех дней.</w:t>
      </w:r>
    </w:p>
    <w:p w:rsidR="00D71EE6" w:rsidRPr="00D71EE6" w:rsidRDefault="00D71EE6" w:rsidP="00D71EE6">
      <w:pPr>
        <w:tabs>
          <w:tab w:val="left" w:pos="2040"/>
        </w:tabs>
        <w:spacing w:before="30" w:after="3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4. Порядок комплектования ДОУ</w:t>
      </w:r>
    </w:p>
    <w:p w:rsidR="00D71EE6" w:rsidRPr="00D71EE6" w:rsidRDefault="00D71EE6" w:rsidP="00D71EE6">
      <w:pPr>
        <w:tabs>
          <w:tab w:val="left" w:pos="2040"/>
        </w:tabs>
        <w:spacing w:before="30" w:after="3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4.1. Регистрация и постановка на очередь детей для определения в Учреждение осуществляется по письменному заявлению родителей (законных представителей). Прием документов осуществляется ежедневно (кроме выходных дней) с 08-00 до17-00.</w:t>
      </w:r>
    </w:p>
    <w:p w:rsidR="00D71EE6" w:rsidRPr="00D71EE6" w:rsidRDefault="00D71EE6" w:rsidP="00D71EE6">
      <w:pPr>
        <w:spacing w:after="0" w:line="360" w:lineRule="auto"/>
        <w:ind w:right="4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4.2. Родителями (законным представителям) для постановки ребенка на очередь в Учреждение необходимо  представить следующие документы:</w:t>
      </w:r>
    </w:p>
    <w:p w:rsidR="00D71EE6" w:rsidRPr="00D71EE6" w:rsidRDefault="00D71EE6" w:rsidP="00D71EE6">
      <w:pPr>
        <w:spacing w:after="0" w:line="360" w:lineRule="auto"/>
        <w:ind w:right="43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свидетельство о рождении ребенка (копия свидетельства о рождении ребенка);</w:t>
      </w:r>
    </w:p>
    <w:p w:rsidR="00D71EE6" w:rsidRPr="00D71EE6" w:rsidRDefault="00D71EE6" w:rsidP="00D71EE6">
      <w:pPr>
        <w:spacing w:after="0" w:line="360" w:lineRule="auto"/>
        <w:ind w:right="43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документ, удостоверяющий личность родителей (копия документа, удостоверяющего личность);</w:t>
      </w:r>
    </w:p>
    <w:p w:rsidR="00D71EE6" w:rsidRPr="00D71EE6" w:rsidRDefault="00D71EE6" w:rsidP="00D71EE6">
      <w:pPr>
        <w:spacing w:after="0" w:line="360" w:lineRule="auto"/>
        <w:ind w:right="43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4.3.Ведущий специалист отдела образования:</w:t>
      </w:r>
    </w:p>
    <w:p w:rsidR="00D71EE6" w:rsidRPr="00D71EE6" w:rsidRDefault="00D71EE6" w:rsidP="00D71EE6">
      <w:pPr>
        <w:spacing w:after="0" w:line="360" w:lineRule="auto"/>
        <w:ind w:right="43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регистрирует данные в «Журнале учета заявлений»</w:t>
      </w: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71EE6" w:rsidRDefault="00D71EE6" w:rsidP="00D71EE6">
      <w:pPr>
        <w:tabs>
          <w:tab w:val="left" w:pos="9984"/>
        </w:tabs>
        <w:spacing w:after="0" w:line="360" w:lineRule="auto"/>
        <w:ind w:right="-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формирует  электронную базу данных:</w:t>
      </w:r>
    </w:p>
    <w:p w:rsidR="00D71EE6" w:rsidRPr="00D71EE6" w:rsidRDefault="00D71EE6" w:rsidP="00D71EE6">
      <w:pPr>
        <w:tabs>
          <w:tab w:val="left" w:pos="9984"/>
        </w:tabs>
        <w:spacing w:after="0" w:line="360" w:lineRule="auto"/>
        <w:ind w:right="-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D71EE6" w:rsidRPr="00D71EE6" w:rsidRDefault="00D71EE6" w:rsidP="00D71EE6">
      <w:pPr>
        <w:tabs>
          <w:tab w:val="left" w:pos="9984"/>
        </w:tabs>
        <w:spacing w:after="0" w:line="360" w:lineRule="auto"/>
        <w:ind w:right="-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- по  учету детей дошкольного возраста, не посещающих дошкольные образовательные учреждения; </w:t>
      </w:r>
    </w:p>
    <w:p w:rsidR="00D71EE6" w:rsidRPr="00D71EE6" w:rsidRDefault="00D71EE6" w:rsidP="00D71EE6">
      <w:pPr>
        <w:tabs>
          <w:tab w:val="left" w:pos="9984"/>
        </w:tabs>
        <w:spacing w:after="0" w:line="360" w:lineRule="auto"/>
        <w:ind w:right="-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 по учету детей дошкольного возраста, посещающих дошкольные образовательные учреждения; </w:t>
      </w:r>
    </w:p>
    <w:p w:rsidR="00D71EE6" w:rsidRPr="00D71EE6" w:rsidRDefault="00D71EE6" w:rsidP="00D71EE6">
      <w:pPr>
        <w:tabs>
          <w:tab w:val="left" w:pos="9984"/>
        </w:tabs>
        <w:spacing w:after="0" w:line="360" w:lineRule="auto"/>
        <w:ind w:right="-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выдает справки родителям (законным представителям)  о постановке ребенка на учет для определения в Учреждение и подтверждение факта временного не предоставления ребенку места в Учреждении на момент обращения родителей (опекунов);</w:t>
      </w:r>
    </w:p>
    <w:p w:rsidR="00D71EE6" w:rsidRPr="00D71EE6" w:rsidRDefault="00D71EE6" w:rsidP="00D71EE6">
      <w:pPr>
        <w:tabs>
          <w:tab w:val="left" w:pos="9984"/>
        </w:tabs>
        <w:spacing w:after="0" w:line="360" w:lineRule="auto"/>
        <w:ind w:right="-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4.4. Заведующая Учреждением   самостоятельно (при отсутствии очереди) осуществляют комплектование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групп</w:t>
      </w:r>
      <w:proofErr w:type="gramStart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,с</w:t>
      </w:r>
      <w:proofErr w:type="gramEnd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огласно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Положения. 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ind w:right="38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4.5. Группы в Учреждении могут комплектоваться, как по одновозрастному, так и по разновозрастному принципу, в со</w:t>
      </w: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softHyphen/>
        <w:t>ответствии с современными психолого-педагогическими и медицинскими рекомендациями и требованиями санитарных правил и нормативов.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ind w:right="38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4.6. В учреждениях могут быть организованы группы кратковременного пребывания детей: дневные.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ind w:right="38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4.7. Количественный состав (наполняемость) групп в ДОУ устанавливается в  соответствии с Типовым положением «О дошкольном образовательном учреждении», утвержденным Постановлением Правительства Российской Федерации от 12.09.2008 № 666, требованиями санитарных  правил и нормативов, оснащенности и возможностей учреждений.</w:t>
      </w:r>
    </w:p>
    <w:p w:rsidR="00D71EE6" w:rsidRPr="00D71EE6" w:rsidRDefault="00D71EE6" w:rsidP="00D71EE6">
      <w:pPr>
        <w:spacing w:after="0" w:line="360" w:lineRule="auto"/>
        <w:ind w:right="38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4.8. Прием и комплектование возрастных групп детей  в ДОУ осуществляется с учетом «Санитарно-эпидемиологических требований к устройству, содержанию и организации режима работы ДОУ. </w:t>
      </w:r>
    </w:p>
    <w:p w:rsidR="00D71EE6" w:rsidRPr="00D71EE6" w:rsidRDefault="00D71EE6" w:rsidP="00D71EE6">
      <w:pPr>
        <w:spacing w:after="0" w:line="360" w:lineRule="auto"/>
        <w:ind w:right="4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4.9.</w:t>
      </w: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Типовым  положением «О дошкольном образовательном учреждении»,  в ДОУ в первую очередь принимаются дети: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работающиходиноких</w:t>
      </w:r>
      <w:proofErr w:type="spellEnd"/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 xml:space="preserve"> родителей;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учащихся матерей;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инвалидов I и II групп;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 xml:space="preserve">- дети из многодетных семей; </w:t>
      </w:r>
    </w:p>
    <w:p w:rsid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дети,  находящиеся под опекой;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дети сотрудников милиции по месту жительства их семей;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дети – сироты;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дети, попавшие в трудную жизненную ситуацию;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дети военнослужащих по месту жительства их семей;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 xml:space="preserve">- дети </w:t>
      </w:r>
      <w:proofErr w:type="spellStart"/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безработных</w:t>
      </w:r>
      <w:proofErr w:type="gramStart"/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,б</w:t>
      </w:r>
      <w:proofErr w:type="gramEnd"/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еженцев</w:t>
      </w:r>
      <w:proofErr w:type="spellEnd"/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 xml:space="preserve"> и вынужденных переселенцев;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-дети студентов дневной формы обучения;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дети граждан участников боевых действий;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-дети педагогических и иных работников государственных образовательных учреждений;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дети – близнецы;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дети, родные братья и сестры которых уже посещают данное Учреждение за исключением случаев несоответствия профиля Учреждения состоянию здоровья или развития поступающего в Учреждение ребенка;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4.11. Родителям (законным представителям) может быть отказано в приеме ребенка в Учреждение только при отсутствии свободных мест или по показаниям врача.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4.12.Прием детей в ДОУ осуществляется при наличии: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заявление родителей (законных представителей);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медицинское заключение о состоянии здоровья ребенка;</w:t>
      </w:r>
    </w:p>
    <w:p w:rsidR="00D71EE6" w:rsidRPr="00D71EE6" w:rsidRDefault="00D71EE6" w:rsidP="00D7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Courier New"/>
          <w:color w:val="000000" w:themeColor="text1"/>
          <w:sz w:val="28"/>
          <w:szCs w:val="28"/>
          <w:lang w:eastAsia="ru-RU"/>
        </w:rPr>
        <w:t>- копия паспорта одного из родителей (законных представителей).</w:t>
      </w:r>
    </w:p>
    <w:p w:rsidR="00D71EE6" w:rsidRPr="00D71EE6" w:rsidRDefault="00D71EE6" w:rsidP="00D71EE6">
      <w:pPr>
        <w:spacing w:after="0" w:line="360" w:lineRule="auto"/>
        <w:ind w:right="43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4.13. При приеме ребенка администрация Учреждения обязана ознакомить родителей (законных представителей) с лицензией, уставом ДОУ, реализуемыми программами и заключить договор между Учреждением и родителями ребенка (законными представителями</w:t>
      </w:r>
      <w:proofErr w:type="gram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)в</w:t>
      </w:r>
      <w:proofErr w:type="gram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2-хэкземплярах. 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4.14. По состоянию на 1 сентября каждого года руководители Учреждений издают приказ о зачислении детей по группам. При поступлении ребенка в ДОУ в течение учебного года также издается приказ о его зачислении. Отчисление детей из ДОУ оформляется приказом.</w:t>
      </w:r>
    </w:p>
    <w:p w:rsidR="00D71EE6" w:rsidRPr="00D71EE6" w:rsidRDefault="00D71EE6" w:rsidP="00D71EE6">
      <w:pPr>
        <w:spacing w:after="0" w:line="360" w:lineRule="auto"/>
        <w:ind w:right="382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 4.15. Место за ребенком, посещающим ДОУ, сохраняется на время: </w:t>
      </w:r>
    </w:p>
    <w:p w:rsidR="00D71EE6" w:rsidRDefault="00D71EE6" w:rsidP="00D71EE6">
      <w:pPr>
        <w:spacing w:after="0" w:line="360" w:lineRule="auto"/>
        <w:ind w:right="382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 -болезни;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     </w:t>
      </w:r>
      <w:proofErr w:type="gram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-п</w:t>
      </w:r>
      <w:proofErr w:type="gram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ребывания в условиях карантина;</w:t>
      </w:r>
    </w:p>
    <w:p w:rsidR="00D71EE6" w:rsidRPr="00D71EE6" w:rsidRDefault="00D71EE6" w:rsidP="00D71EE6">
      <w:pPr>
        <w:spacing w:after="0" w:line="360" w:lineRule="auto"/>
        <w:ind w:right="382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br/>
        <w:t>     -прохождения санаторно-курортного лечения;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     - болезни или отпуска родителей (законных представителей) сроком не более 25 рабочих дней;</w:t>
      </w:r>
    </w:p>
    <w:p w:rsidR="00D71EE6" w:rsidRPr="00D71EE6" w:rsidRDefault="00D71EE6" w:rsidP="00D71EE6">
      <w:pPr>
        <w:spacing w:after="0" w:line="360" w:lineRule="auto"/>
        <w:ind w:right="382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- 75 календарных </w:t>
      </w:r>
      <w:r w:rsidRPr="00D71EE6">
        <w:rPr>
          <w:rFonts w:ascii="Times New Roman" w:eastAsia="Calibri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дней </w:t>
      </w:r>
      <w:r w:rsidRPr="00D71EE6">
        <w:rPr>
          <w:rFonts w:ascii="Times New Roman" w:eastAsia="Calibri" w:hAnsi="Times New Roman" w:cs="Times New Roman"/>
          <w:color w:val="000000" w:themeColor="text1"/>
          <w:spacing w:val="5"/>
          <w:sz w:val="28"/>
          <w:szCs w:val="28"/>
          <w:lang w:eastAsia="ru-RU"/>
        </w:rPr>
        <w:t>летнего оздоровительного периода;</w:t>
      </w:r>
    </w:p>
    <w:p w:rsidR="00D71EE6" w:rsidRPr="00D71EE6" w:rsidRDefault="00D71EE6" w:rsidP="00D71EE6">
      <w:pPr>
        <w:spacing w:after="0" w:line="360" w:lineRule="auto"/>
        <w:ind w:right="382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- иных случаев по заявлению родителей.</w:t>
      </w:r>
    </w:p>
    <w:p w:rsidR="00D71EE6" w:rsidRPr="00D71EE6" w:rsidRDefault="00D71EE6" w:rsidP="00D71EE6">
      <w:pPr>
        <w:spacing w:after="0" w:line="360" w:lineRule="auto"/>
        <w:ind w:right="382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1EE6" w:rsidRPr="00D71EE6" w:rsidRDefault="00D71EE6" w:rsidP="00D71EE6">
      <w:pPr>
        <w:spacing w:after="0" w:line="360" w:lineRule="auto"/>
        <w:ind w:right="382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1EE6" w:rsidRPr="00D71EE6" w:rsidRDefault="00D71EE6" w:rsidP="00D71EE6">
      <w:pPr>
        <w:spacing w:after="0" w:line="360" w:lineRule="auto"/>
        <w:ind w:right="382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5. Основания и порядок перевода и отчисления  детей из ДОУ</w:t>
      </w:r>
    </w:p>
    <w:p w:rsidR="00D71EE6" w:rsidRPr="00D71EE6" w:rsidRDefault="00D71EE6" w:rsidP="00D71EE6">
      <w:pPr>
        <w:spacing w:after="0" w:line="360" w:lineRule="auto"/>
        <w:ind w:right="43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 5.1. Отчисление воспитанников из ДОУ происходит на основании приказа: 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  - по заявлению родителей;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  - на основании медицинского заключения о состоянии здоровья ребенка,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препятствующегоего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дальнейшему пребыванию в ДОУ;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 - за систематические пропуски ребенком ДОУ по неуважительной причине и  превышению: 25 рабочих дней на период отпуска, болезни родителей,    75 календарных дней </w:t>
      </w:r>
      <w:r w:rsidRPr="00D71EE6">
        <w:rPr>
          <w:rFonts w:ascii="Times New Roman" w:eastAsia="Calibri" w:hAnsi="Times New Roman" w:cs="Times New Roman"/>
          <w:color w:val="000000" w:themeColor="text1"/>
          <w:spacing w:val="5"/>
          <w:sz w:val="28"/>
          <w:szCs w:val="28"/>
          <w:lang w:eastAsia="ru-RU"/>
        </w:rPr>
        <w:t>летнего оздоровительного периода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D71EE6" w:rsidRPr="00D71EE6" w:rsidRDefault="00D71EE6" w:rsidP="00D71EE6">
      <w:pPr>
        <w:spacing w:after="0" w:line="360" w:lineRule="auto"/>
        <w:ind w:left="240" w:right="43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- в связи с достижением воспитанником ДОУ возраста для поступления в первый класс общеобразовательного учреждения (школы).</w:t>
      </w:r>
    </w:p>
    <w:p w:rsidR="00D71EE6" w:rsidRPr="00D71EE6" w:rsidRDefault="00D71EE6" w:rsidP="00D71EE6">
      <w:pPr>
        <w:spacing w:before="30" w:after="30" w:line="360" w:lineRule="auto"/>
        <w:jc w:val="center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71EE6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6</w:t>
      </w:r>
      <w:r w:rsidRPr="00D71EE6">
        <w:rPr>
          <w:rFonts w:ascii="Times New Roman" w:eastAsia="Calibri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. Нормативные акты и документы, регулирующие порядок комплектования</w:t>
      </w:r>
    </w:p>
    <w:p w:rsidR="00D71EE6" w:rsidRPr="00D71EE6" w:rsidRDefault="00D71EE6" w:rsidP="00D71EE6">
      <w:pPr>
        <w:spacing w:before="30" w:after="30" w:line="360" w:lineRule="auto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6.1. Отдел образования администрации </w:t>
      </w:r>
      <w:proofErr w:type="spellStart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Бабаюртовского</w:t>
      </w:r>
      <w:proofErr w:type="spellEnd"/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района ведет следующие документы установленного образца и утвержденные приказом: 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журнал учета регистрации и приема заявлений граждан по вопросам комплектования  ДОУ детьми;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журнал «Учета направлений  в ДОУ детям дошкольного возраста»;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электронная база детей дошкольного возраста:</w:t>
      </w:r>
    </w:p>
    <w:p w:rsidR="00D71EE6" w:rsidRPr="00D71EE6" w:rsidRDefault="00D71EE6" w:rsidP="00D71EE6">
      <w:pPr>
        <w:spacing w:before="30" w:after="30" w:line="360" w:lineRule="auto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1) посещающих ДОУ (от 2 месяцев до 7 лет);</w:t>
      </w:r>
    </w:p>
    <w:p w:rsidR="00D71EE6" w:rsidRPr="00D71EE6" w:rsidRDefault="00D71EE6" w:rsidP="00D71EE6">
      <w:pPr>
        <w:spacing w:before="30" w:after="30" w:line="360" w:lineRule="auto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2) детей дошкольного возраста, состоящих на очереди для определения в ДОУ;</w:t>
      </w:r>
    </w:p>
    <w:p w:rsidR="00D71EE6" w:rsidRDefault="00D71EE6" w:rsidP="00D71EE6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3) копии документов, подтверждающих право на первоочередной прием ребенка в дошкольное учреждение.</w:t>
      </w:r>
    </w:p>
    <w:p w:rsidR="00D71EE6" w:rsidRPr="00D71EE6" w:rsidRDefault="00D71EE6" w:rsidP="00D71EE6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br/>
        <w:t xml:space="preserve">6.2. Дошкольные образовательные учреждения ведут следующую документацию: 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«Книга учета движения детей»;</w:t>
      </w:r>
    </w:p>
    <w:p w:rsidR="00E97D5E" w:rsidRPr="00D71EE6" w:rsidRDefault="00D71EE6" w:rsidP="00D71EE6">
      <w:pPr>
        <w:rPr>
          <w:color w:val="000000" w:themeColor="text1"/>
        </w:rPr>
      </w:pP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- «Книга учета будущих воспитанников»;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- договор с родителями (законными представителями) воспитанников; 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приказы о движении детей в ДОУ;</w:t>
      </w:r>
      <w:r w:rsidRPr="00D71EE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направления УО установленного образца;</w:t>
      </w:r>
    </w:p>
    <w:sectPr w:rsidR="00E97D5E" w:rsidRPr="00D71EE6" w:rsidSect="00D71EE6">
      <w:pgSz w:w="11906" w:h="16838"/>
      <w:pgMar w:top="567" w:right="850" w:bottom="709" w:left="851" w:header="708" w:footer="708" w:gutter="0"/>
      <w:pgBorders w:offsetFrom="page">
        <w:top w:val="circlesLines" w:sz="15" w:space="24" w:color="1F497D" w:themeColor="text2"/>
        <w:left w:val="circlesLines" w:sz="15" w:space="24" w:color="1F497D" w:themeColor="text2"/>
        <w:bottom w:val="circlesLines" w:sz="15" w:space="24" w:color="1F497D" w:themeColor="text2"/>
        <w:right w:val="circlesLines" w:sz="15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E6"/>
    <w:rsid w:val="00936533"/>
    <w:rsid w:val="00CE3FD6"/>
    <w:rsid w:val="00D71EE6"/>
    <w:rsid w:val="00F7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admin111</dc:creator>
  <cp:lastModifiedBy>Asus</cp:lastModifiedBy>
  <cp:revision>2</cp:revision>
  <dcterms:created xsi:type="dcterms:W3CDTF">2018-11-01T14:04:00Z</dcterms:created>
  <dcterms:modified xsi:type="dcterms:W3CDTF">2018-11-01T14:04:00Z</dcterms:modified>
</cp:coreProperties>
</file>