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r w:rsidRPr="0074612D">
        <w:rPr>
          <w:rFonts w:ascii="Times New Roman" w:hAnsi="Times New Roman" w:cs="Times New Roman"/>
          <w:b/>
          <w:noProof/>
          <w:lang w:eastAsia="ru-RU"/>
        </w:rPr>
        <w:t>ПРИНЯТО:                                                                                                                  УТВЕРЖДЕНО:</w:t>
      </w:r>
    </w:p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proofErr w:type="gramStart"/>
      <w:r w:rsidRPr="0074612D">
        <w:rPr>
          <w:rFonts w:ascii="Times New Roman" w:hAnsi="Times New Roman" w:cs="Times New Roman"/>
          <w:b/>
          <w:noProof/>
          <w:lang w:eastAsia="ru-RU"/>
        </w:rPr>
        <w:t>Общим собранием трудового                                              Заведующая МКДОУ д/с «Буратино»</w:t>
      </w:r>
      <w:proofErr w:type="gramEnd"/>
    </w:p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r w:rsidRPr="0074612D">
        <w:rPr>
          <w:rFonts w:ascii="Times New Roman" w:hAnsi="Times New Roman" w:cs="Times New Roman"/>
          <w:b/>
          <w:noProof/>
          <w:lang w:eastAsia="ru-RU"/>
        </w:rPr>
        <w:t>Коллектива МКДОУ д/с  «Буратино»                               с. Уцмиюрт</w:t>
      </w:r>
    </w:p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r w:rsidRPr="0074612D">
        <w:rPr>
          <w:rFonts w:ascii="Times New Roman" w:hAnsi="Times New Roman" w:cs="Times New Roman"/>
          <w:b/>
          <w:noProof/>
          <w:lang w:eastAsia="ru-RU"/>
        </w:rPr>
        <w:t>С.Уцмиюрт                                                                           ____________Лабазанова Х.М.</w:t>
      </w:r>
    </w:p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r w:rsidRPr="0074612D">
        <w:rPr>
          <w:rFonts w:ascii="Times New Roman" w:hAnsi="Times New Roman" w:cs="Times New Roman"/>
          <w:b/>
          <w:noProof/>
          <w:lang w:eastAsia="ru-RU"/>
        </w:rPr>
        <w:t>Протокол № ___                                                                   Приказ №_______</w:t>
      </w:r>
    </w:p>
    <w:p w:rsidR="00FD7CD6" w:rsidRPr="0074612D" w:rsidRDefault="00FD7CD6" w:rsidP="00FD7CD6">
      <w:pPr>
        <w:pStyle w:val="a3"/>
        <w:rPr>
          <w:rFonts w:ascii="Times New Roman" w:hAnsi="Times New Roman" w:cs="Times New Roman"/>
          <w:b/>
          <w:noProof/>
          <w:lang w:eastAsia="ru-RU"/>
        </w:rPr>
      </w:pPr>
      <w:r w:rsidRPr="0074612D">
        <w:rPr>
          <w:rFonts w:ascii="Times New Roman" w:hAnsi="Times New Roman" w:cs="Times New Roman"/>
          <w:b/>
          <w:noProof/>
          <w:lang w:eastAsia="ru-RU"/>
        </w:rPr>
        <w:t>от «_____»________________2022г                                от «______»________________2022г</w:t>
      </w: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7CD6" w:rsidRDefault="00FD7CD6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3255" w:rsidRDefault="007B3255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</w:t>
      </w:r>
    </w:p>
    <w:p w:rsidR="007B3255" w:rsidRDefault="007B3255" w:rsidP="007B3255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Настоящее Положение определяет порядок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Вопросы, связанные с поступлением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рассматриваются Комиссией по соблюдению требований к служебному поведению муниципальных служащих администрации </w:t>
      </w:r>
      <w:proofErr w:type="spellStart"/>
      <w:r>
        <w:rPr>
          <w:color w:val="000000"/>
          <w:sz w:val="28"/>
          <w:szCs w:val="28"/>
        </w:rPr>
        <w:t>Бабаюртовского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и урегулированию конфликта интересов (далее - Комиссия).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>
        <w:rPr>
          <w:color w:val="000000"/>
          <w:sz w:val="28"/>
          <w:szCs w:val="28"/>
        </w:rPr>
        <w:t>сообщать</w:t>
      </w:r>
      <w:proofErr w:type="gramEnd"/>
      <w:r>
        <w:rPr>
          <w:color w:val="000000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Руководитель администрации направляет уведомление г</w:t>
      </w:r>
      <w:r w:rsidR="00FD7CD6">
        <w:rPr>
          <w:color w:val="000000"/>
          <w:sz w:val="28"/>
          <w:szCs w:val="28"/>
        </w:rPr>
        <w:t xml:space="preserve">лаве </w:t>
      </w:r>
      <w:proofErr w:type="spellStart"/>
      <w:r w:rsidR="00FD7CD6">
        <w:rPr>
          <w:color w:val="000000"/>
          <w:sz w:val="28"/>
          <w:szCs w:val="28"/>
        </w:rPr>
        <w:t>Бабаюртовского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района, составленное по форме согласно приложению № 1.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Муниципальные слу</w:t>
      </w:r>
      <w:r w:rsidR="00FD7CD6">
        <w:rPr>
          <w:color w:val="000000"/>
          <w:sz w:val="28"/>
          <w:szCs w:val="28"/>
        </w:rPr>
        <w:t xml:space="preserve">жащие администрации </w:t>
      </w:r>
      <w:proofErr w:type="spellStart"/>
      <w:r w:rsidR="00FD7CD6">
        <w:rPr>
          <w:color w:val="000000"/>
          <w:sz w:val="28"/>
          <w:szCs w:val="28"/>
        </w:rPr>
        <w:t>Бабаюртовского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направляют уведомление председателю Комиссии, составленное по форме согласно приложению № 2.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Уведомления, указанные в п. 4 настоящего Положения, рассматриваются лично главой </w:t>
      </w:r>
      <w:proofErr w:type="spellStart"/>
      <w:r>
        <w:rPr>
          <w:color w:val="000000"/>
          <w:sz w:val="28"/>
          <w:szCs w:val="28"/>
        </w:rPr>
        <w:t>Бабаюртовского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либо могут быть </w:t>
      </w:r>
      <w:r>
        <w:rPr>
          <w:color w:val="000000"/>
          <w:sz w:val="28"/>
          <w:szCs w:val="28"/>
        </w:rPr>
        <w:lastRenderedPageBreak/>
        <w:t xml:space="preserve">направлены главой </w:t>
      </w:r>
      <w:proofErr w:type="spellStart"/>
      <w:r>
        <w:rPr>
          <w:color w:val="000000"/>
          <w:sz w:val="28"/>
          <w:szCs w:val="28"/>
        </w:rPr>
        <w:t>Бабаюртовского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для рассмотрения в Комиссию.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Предварительное рассмотрение уведомлений, указанных п. 5 настоящего Положения, осуществляется отделом муниципальной службы и кадровой политики администрации либо должностным лицом органа администрации с правами юридического лица, ответственным за работу с кадрами и профилактику коррупционных правонарушений.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предварительного рассмотрения </w:t>
      </w:r>
      <w:proofErr w:type="gramStart"/>
      <w:r>
        <w:rPr>
          <w:color w:val="000000"/>
          <w:sz w:val="28"/>
          <w:szCs w:val="28"/>
        </w:rPr>
        <w:t>уведомлений</w:t>
      </w:r>
      <w:proofErr w:type="gramEnd"/>
      <w:r>
        <w:rPr>
          <w:color w:val="000000"/>
          <w:sz w:val="28"/>
          <w:szCs w:val="28"/>
        </w:rPr>
        <w:t xml:space="preserve"> уполномоченные должностные лица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 результатам предварительного рассмотрения поступивших уведомлений отделом муниципальной службы и кадровой политики администрации либо должностным лицом органа администрации с правами юридического лица, ответственным за работу с кадрами и профилактику коррупционных правонарушений, подготавливается мотивированное заключение на каждое из них.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уведомления.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направления запросов, указанных в абзаце втором пункта 6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уведомлений. Указанный срок может быть продлен, но не более чем на 30 дней.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По результатам рассмотрения уведомлений принимается одно из следующих решений: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В случае принятия решения, предусмотренного подпунктом "б" пункта 8 настоящего Положения, в соответствии с законодательством Российской Федерации обеспечивается принятие мер по предотвращению или урегулированию конфликта интересов.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В случае принятия решения, предусмотренного подпунктом "в" пункта 8 настоящего Положения, обеспечивается применение к муниципальному служащему мер ответственности, предусмотренных нормативными правовы</w:t>
      </w:r>
      <w:r w:rsidR="00FD7CD6">
        <w:rPr>
          <w:color w:val="000000"/>
          <w:sz w:val="28"/>
          <w:szCs w:val="28"/>
        </w:rPr>
        <w:t xml:space="preserve">ми актами Российской Федерации, </w:t>
      </w:r>
      <w:proofErr w:type="spellStart"/>
      <w:r w:rsidR="00FD7CD6">
        <w:rPr>
          <w:color w:val="000000"/>
          <w:sz w:val="28"/>
          <w:szCs w:val="28"/>
        </w:rPr>
        <w:t>Бабаюртовского</w:t>
      </w:r>
      <w:proofErr w:type="spellEnd"/>
      <w:r w:rsidR="00FD7CD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и муниципальными правовыми актами, а также по иным вопросам организации противодействия коррупции.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B3255" w:rsidRDefault="007B3255" w:rsidP="007B3255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sectPr w:rsidR="007B3255" w:rsidSect="00B261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255"/>
    <w:rsid w:val="00663DC8"/>
    <w:rsid w:val="007B3255"/>
    <w:rsid w:val="00B261E3"/>
    <w:rsid w:val="00FD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7B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B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B3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D7C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2022-11-28T20:34:00Z</dcterms:created>
  <dcterms:modified xsi:type="dcterms:W3CDTF">2022-11-28T20:59:00Z</dcterms:modified>
</cp:coreProperties>
</file>